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11" w:rsidRDefault="00F75511" w:rsidP="00F75511">
      <w:pPr>
        <w:jc w:val="center"/>
        <w:rPr>
          <w:sz w:val="24"/>
          <w:szCs w:val="24"/>
        </w:rPr>
      </w:pPr>
      <w:r>
        <w:rPr>
          <w:rFonts w:hint="eastAsia"/>
          <w:sz w:val="24"/>
          <w:szCs w:val="24"/>
        </w:rPr>
        <w:t>令和２年度第３回川崎町議会（６月定例会議）一般質問通告一覧表</w:t>
      </w:r>
    </w:p>
    <w:p w:rsidR="00F75511" w:rsidRDefault="00F75511" w:rsidP="00F75511">
      <w:pPr>
        <w:rPr>
          <w:sz w:val="24"/>
          <w:szCs w:val="24"/>
        </w:rPr>
      </w:pPr>
      <w:r>
        <w:rPr>
          <w:rFonts w:hint="eastAsia"/>
          <w:sz w:val="24"/>
          <w:szCs w:val="24"/>
        </w:rPr>
        <w:t>その１</w:t>
      </w:r>
    </w:p>
    <w:tbl>
      <w:tblPr>
        <w:tblStyle w:val="af5"/>
        <w:tblW w:w="0" w:type="auto"/>
        <w:tblLook w:val="04A0" w:firstRow="1" w:lastRow="0" w:firstColumn="1" w:lastColumn="0" w:noHBand="0" w:noVBand="1"/>
      </w:tblPr>
      <w:tblGrid>
        <w:gridCol w:w="1615"/>
        <w:gridCol w:w="2340"/>
        <w:gridCol w:w="5061"/>
      </w:tblGrid>
      <w:tr w:rsidR="00F75511" w:rsidTr="00B74EA0">
        <w:tc>
          <w:tcPr>
            <w:tcW w:w="1615" w:type="dxa"/>
          </w:tcPr>
          <w:p w:rsidR="00F75511" w:rsidRPr="009168FD" w:rsidRDefault="00F75511" w:rsidP="00B74EA0">
            <w:pPr>
              <w:jc w:val="center"/>
              <w:rPr>
                <w:sz w:val="22"/>
              </w:rPr>
            </w:pPr>
            <w:r w:rsidRPr="009168FD">
              <w:rPr>
                <w:rFonts w:hint="eastAsia"/>
                <w:sz w:val="22"/>
              </w:rPr>
              <w:t>議員名</w:t>
            </w:r>
          </w:p>
        </w:tc>
        <w:tc>
          <w:tcPr>
            <w:tcW w:w="2340" w:type="dxa"/>
          </w:tcPr>
          <w:p w:rsidR="00F75511" w:rsidRPr="009168FD" w:rsidRDefault="00F75511" w:rsidP="00B74EA0">
            <w:pPr>
              <w:jc w:val="center"/>
              <w:rPr>
                <w:sz w:val="22"/>
              </w:rPr>
            </w:pPr>
            <w:r w:rsidRPr="009168FD">
              <w:rPr>
                <w:rFonts w:hint="eastAsia"/>
                <w:sz w:val="22"/>
              </w:rPr>
              <w:t>件　　名</w:t>
            </w:r>
          </w:p>
        </w:tc>
        <w:tc>
          <w:tcPr>
            <w:tcW w:w="5061" w:type="dxa"/>
          </w:tcPr>
          <w:p w:rsidR="00F75511" w:rsidRPr="009168FD" w:rsidRDefault="00F75511" w:rsidP="00B74EA0">
            <w:pPr>
              <w:jc w:val="center"/>
              <w:rPr>
                <w:sz w:val="22"/>
              </w:rPr>
            </w:pPr>
            <w:r w:rsidRPr="009168FD">
              <w:rPr>
                <w:rFonts w:hint="eastAsia"/>
                <w:sz w:val="22"/>
              </w:rPr>
              <w:t>要　　　　　旨</w:t>
            </w:r>
          </w:p>
        </w:tc>
      </w:tr>
      <w:tr w:rsidR="00F75511" w:rsidTr="00B74EA0">
        <w:trPr>
          <w:trHeight w:val="3216"/>
        </w:trPr>
        <w:tc>
          <w:tcPr>
            <w:tcW w:w="1615" w:type="dxa"/>
            <w:vMerge w:val="restart"/>
          </w:tcPr>
          <w:p w:rsidR="00F75511" w:rsidRPr="009168FD" w:rsidRDefault="00F75511" w:rsidP="00B74EA0">
            <w:pPr>
              <w:rPr>
                <w:sz w:val="22"/>
              </w:rPr>
            </w:pPr>
            <w:r>
              <w:rPr>
                <w:rFonts w:hint="eastAsia"/>
                <w:sz w:val="22"/>
              </w:rPr>
              <w:t>１</w:t>
            </w:r>
          </w:p>
          <w:p w:rsidR="00F75511" w:rsidRPr="009168FD" w:rsidRDefault="00F75511" w:rsidP="00B74EA0">
            <w:pPr>
              <w:rPr>
                <w:sz w:val="22"/>
              </w:rPr>
            </w:pPr>
            <w:r>
              <w:rPr>
                <w:rFonts w:hint="eastAsia"/>
                <w:sz w:val="22"/>
              </w:rPr>
              <w:t>手嶋　真由美</w:t>
            </w:r>
          </w:p>
        </w:tc>
        <w:tc>
          <w:tcPr>
            <w:tcW w:w="2340" w:type="dxa"/>
          </w:tcPr>
          <w:p w:rsidR="00F75511" w:rsidRDefault="00F75511" w:rsidP="00B74EA0">
            <w:pPr>
              <w:rPr>
                <w:sz w:val="22"/>
              </w:rPr>
            </w:pPr>
            <w:r>
              <w:rPr>
                <w:rFonts w:hint="eastAsia"/>
                <w:sz w:val="22"/>
              </w:rPr>
              <w:t>１．廃校となった旧池</w:t>
            </w:r>
          </w:p>
          <w:p w:rsidR="00F75511" w:rsidRDefault="00F75511" w:rsidP="00B74EA0">
            <w:pPr>
              <w:ind w:firstLineChars="100" w:firstLine="220"/>
              <w:rPr>
                <w:sz w:val="22"/>
              </w:rPr>
            </w:pPr>
            <w:r>
              <w:rPr>
                <w:rFonts w:hint="eastAsia"/>
                <w:sz w:val="22"/>
              </w:rPr>
              <w:t>尻中学校・旧鷹峰中</w:t>
            </w:r>
          </w:p>
          <w:p w:rsidR="00F75511" w:rsidRDefault="00F75511" w:rsidP="00B74EA0">
            <w:pPr>
              <w:ind w:firstLineChars="100" w:firstLine="220"/>
              <w:rPr>
                <w:sz w:val="22"/>
              </w:rPr>
            </w:pPr>
            <w:r>
              <w:rPr>
                <w:rFonts w:hint="eastAsia"/>
                <w:sz w:val="22"/>
              </w:rPr>
              <w:t>学校のその後につ</w:t>
            </w:r>
          </w:p>
          <w:p w:rsidR="00F75511" w:rsidRPr="009168FD" w:rsidRDefault="00F75511" w:rsidP="00B74EA0">
            <w:pPr>
              <w:ind w:firstLineChars="100" w:firstLine="220"/>
              <w:rPr>
                <w:sz w:val="22"/>
              </w:rPr>
            </w:pPr>
            <w:r>
              <w:rPr>
                <w:rFonts w:hint="eastAsia"/>
                <w:sz w:val="22"/>
              </w:rPr>
              <w:t>いて</w:t>
            </w:r>
          </w:p>
        </w:tc>
        <w:tc>
          <w:tcPr>
            <w:tcW w:w="5061" w:type="dxa"/>
          </w:tcPr>
          <w:p w:rsidR="00F75511" w:rsidRDefault="00F75511" w:rsidP="00B74EA0">
            <w:pPr>
              <w:rPr>
                <w:sz w:val="22"/>
              </w:rPr>
            </w:pPr>
            <w:r>
              <w:rPr>
                <w:rFonts w:hint="eastAsia"/>
                <w:sz w:val="22"/>
              </w:rPr>
              <w:t>①統合に伴い廃校となった旧池尻中学校、旧鷹峰</w:t>
            </w:r>
          </w:p>
          <w:p w:rsidR="00F75511" w:rsidRDefault="00F75511" w:rsidP="00B74EA0">
            <w:pPr>
              <w:ind w:firstLineChars="100" w:firstLine="220"/>
              <w:rPr>
                <w:sz w:val="22"/>
              </w:rPr>
            </w:pPr>
            <w:r>
              <w:rPr>
                <w:rFonts w:hint="eastAsia"/>
                <w:sz w:val="22"/>
              </w:rPr>
              <w:t>中学校の学校用品や廃棄予定の備品と教材はど</w:t>
            </w:r>
          </w:p>
          <w:p w:rsidR="00F75511" w:rsidRDefault="00F75511" w:rsidP="00B74EA0">
            <w:pPr>
              <w:ind w:firstLineChars="100" w:firstLine="220"/>
              <w:rPr>
                <w:sz w:val="22"/>
              </w:rPr>
            </w:pPr>
            <w:r>
              <w:rPr>
                <w:rFonts w:hint="eastAsia"/>
                <w:sz w:val="22"/>
              </w:rPr>
              <w:t>うされたか。</w:t>
            </w:r>
          </w:p>
          <w:p w:rsidR="00F75511" w:rsidRDefault="00F75511" w:rsidP="00B74EA0">
            <w:pPr>
              <w:rPr>
                <w:sz w:val="22"/>
              </w:rPr>
            </w:pPr>
            <w:r>
              <w:rPr>
                <w:rFonts w:hint="eastAsia"/>
                <w:sz w:val="22"/>
              </w:rPr>
              <w:t>②現在、田川市で「いいかね</w:t>
            </w:r>
            <w:r>
              <w:rPr>
                <w:rFonts w:hint="eastAsia"/>
                <w:sz w:val="22"/>
              </w:rPr>
              <w:t>Palette</w:t>
            </w:r>
            <w:r>
              <w:rPr>
                <w:rFonts w:hint="eastAsia"/>
                <w:sz w:val="22"/>
              </w:rPr>
              <w:t>」として生ま</w:t>
            </w:r>
          </w:p>
          <w:p w:rsidR="00F75511" w:rsidRDefault="00F75511" w:rsidP="00B74EA0">
            <w:pPr>
              <w:ind w:firstLineChars="100" w:firstLine="220"/>
              <w:jc w:val="distribute"/>
              <w:rPr>
                <w:sz w:val="22"/>
              </w:rPr>
            </w:pPr>
            <w:r>
              <w:rPr>
                <w:rFonts w:hint="eastAsia"/>
                <w:sz w:val="22"/>
              </w:rPr>
              <w:t>れ変わった旧猪位金小学校では廃校になった</w:t>
            </w:r>
          </w:p>
          <w:p w:rsidR="00F75511" w:rsidRDefault="00F75511" w:rsidP="00B74EA0">
            <w:pPr>
              <w:ind w:firstLineChars="100" w:firstLine="220"/>
              <w:rPr>
                <w:sz w:val="22"/>
              </w:rPr>
            </w:pPr>
            <w:r>
              <w:rPr>
                <w:rFonts w:hint="eastAsia"/>
                <w:sz w:val="22"/>
              </w:rPr>
              <w:t>時、不要になった学校用品などの販売をしたが</w:t>
            </w:r>
          </w:p>
          <w:p w:rsidR="00F75511" w:rsidRDefault="00F75511" w:rsidP="00B74EA0">
            <w:pPr>
              <w:ind w:firstLineChars="100" w:firstLine="220"/>
              <w:rPr>
                <w:sz w:val="22"/>
              </w:rPr>
            </w:pPr>
            <w:r>
              <w:rPr>
                <w:rFonts w:hint="eastAsia"/>
                <w:sz w:val="22"/>
              </w:rPr>
              <w:t>本町でもしてみては。</w:t>
            </w:r>
          </w:p>
          <w:p w:rsidR="00F75511" w:rsidRDefault="00F75511" w:rsidP="00B74EA0">
            <w:pPr>
              <w:rPr>
                <w:sz w:val="22"/>
              </w:rPr>
            </w:pPr>
            <w:r>
              <w:rPr>
                <w:rFonts w:hint="eastAsia"/>
                <w:sz w:val="22"/>
              </w:rPr>
              <w:t>③校舎の再利用について、具体的にどこまで進ん</w:t>
            </w:r>
          </w:p>
          <w:p w:rsidR="00F75511" w:rsidRPr="009168FD" w:rsidRDefault="00F75511" w:rsidP="00B74EA0">
            <w:pPr>
              <w:ind w:firstLineChars="100" w:firstLine="220"/>
              <w:rPr>
                <w:sz w:val="22"/>
              </w:rPr>
            </w:pPr>
            <w:r>
              <w:rPr>
                <w:rFonts w:hint="eastAsia"/>
                <w:sz w:val="22"/>
              </w:rPr>
              <w:t>でいるのか。</w:t>
            </w:r>
          </w:p>
        </w:tc>
      </w:tr>
      <w:tr w:rsidR="00F75511" w:rsidTr="00B74EA0">
        <w:trPr>
          <w:trHeight w:val="3206"/>
        </w:trPr>
        <w:tc>
          <w:tcPr>
            <w:tcW w:w="1615" w:type="dxa"/>
            <w:vMerge/>
          </w:tcPr>
          <w:p w:rsidR="00F75511" w:rsidRDefault="00F75511" w:rsidP="00B74EA0">
            <w:pPr>
              <w:rPr>
                <w:sz w:val="22"/>
              </w:rPr>
            </w:pPr>
          </w:p>
        </w:tc>
        <w:tc>
          <w:tcPr>
            <w:tcW w:w="2340" w:type="dxa"/>
          </w:tcPr>
          <w:p w:rsidR="00F75511" w:rsidRDefault="00F75511" w:rsidP="00B74EA0">
            <w:pPr>
              <w:rPr>
                <w:sz w:val="22"/>
              </w:rPr>
            </w:pPr>
            <w:r>
              <w:rPr>
                <w:rFonts w:hint="eastAsia"/>
                <w:sz w:val="22"/>
              </w:rPr>
              <w:t>２．学校教育について</w:t>
            </w:r>
          </w:p>
        </w:tc>
        <w:tc>
          <w:tcPr>
            <w:tcW w:w="5061" w:type="dxa"/>
          </w:tcPr>
          <w:p w:rsidR="00F75511" w:rsidRDefault="00F75511" w:rsidP="00B74EA0">
            <w:pPr>
              <w:rPr>
                <w:sz w:val="22"/>
              </w:rPr>
            </w:pPr>
            <w:r>
              <w:rPr>
                <w:rFonts w:hint="eastAsia"/>
                <w:sz w:val="22"/>
              </w:rPr>
              <w:t>①本町の「</w:t>
            </w:r>
            <w:r>
              <w:rPr>
                <w:rFonts w:hint="eastAsia"/>
                <w:sz w:val="22"/>
              </w:rPr>
              <w:t>GIGA</w:t>
            </w:r>
            <w:r>
              <w:rPr>
                <w:rFonts w:hint="eastAsia"/>
                <w:sz w:val="22"/>
              </w:rPr>
              <w:t>スクール構想」の事業概要と整</w:t>
            </w:r>
          </w:p>
          <w:p w:rsidR="00F75511" w:rsidRDefault="00F75511" w:rsidP="00B74EA0">
            <w:pPr>
              <w:ind w:firstLineChars="100" w:firstLine="220"/>
              <w:rPr>
                <w:sz w:val="22"/>
              </w:rPr>
            </w:pPr>
            <w:r>
              <w:rPr>
                <w:rFonts w:hint="eastAsia"/>
                <w:sz w:val="22"/>
              </w:rPr>
              <w:t>備計画は。</w:t>
            </w:r>
          </w:p>
          <w:p w:rsidR="00F75511" w:rsidRDefault="00F75511" w:rsidP="00B74EA0">
            <w:pPr>
              <w:rPr>
                <w:sz w:val="22"/>
              </w:rPr>
            </w:pPr>
            <w:r>
              <w:rPr>
                <w:rFonts w:hint="eastAsia"/>
                <w:sz w:val="22"/>
              </w:rPr>
              <w:t>②教師が</w:t>
            </w:r>
            <w:r>
              <w:rPr>
                <w:rFonts w:hint="eastAsia"/>
                <w:sz w:val="22"/>
              </w:rPr>
              <w:t>ICT</w:t>
            </w:r>
            <w:r>
              <w:rPr>
                <w:rFonts w:hint="eastAsia"/>
                <w:sz w:val="22"/>
              </w:rPr>
              <w:t>を効果的に活用して、指導力を高め</w:t>
            </w:r>
          </w:p>
          <w:p w:rsidR="00F75511" w:rsidRDefault="00F75511" w:rsidP="00B74EA0">
            <w:pPr>
              <w:ind w:firstLineChars="100" w:firstLine="220"/>
              <w:jc w:val="distribute"/>
              <w:rPr>
                <w:sz w:val="22"/>
              </w:rPr>
            </w:pPr>
            <w:r>
              <w:rPr>
                <w:rFonts w:hint="eastAsia"/>
                <w:sz w:val="22"/>
              </w:rPr>
              <w:t>ていく為にどのようなことに取り組まれるの</w:t>
            </w:r>
          </w:p>
          <w:p w:rsidR="00F75511" w:rsidRDefault="00F75511" w:rsidP="00B74EA0">
            <w:pPr>
              <w:ind w:firstLineChars="100" w:firstLine="220"/>
              <w:rPr>
                <w:sz w:val="22"/>
              </w:rPr>
            </w:pPr>
            <w:r>
              <w:rPr>
                <w:rFonts w:hint="eastAsia"/>
                <w:sz w:val="22"/>
              </w:rPr>
              <w:t>か。</w:t>
            </w:r>
          </w:p>
          <w:p w:rsidR="00F75511" w:rsidRDefault="00F75511" w:rsidP="00B74EA0">
            <w:pPr>
              <w:rPr>
                <w:sz w:val="22"/>
              </w:rPr>
            </w:pPr>
            <w:r>
              <w:rPr>
                <w:rFonts w:hint="eastAsia"/>
                <w:sz w:val="22"/>
              </w:rPr>
              <w:t>③学校の情報化の推進で１人１台の端末が実現で</w:t>
            </w:r>
          </w:p>
          <w:p w:rsidR="00F75511" w:rsidRDefault="00F75511" w:rsidP="00B74EA0">
            <w:pPr>
              <w:ind w:firstLineChars="100" w:firstLine="220"/>
              <w:rPr>
                <w:sz w:val="22"/>
              </w:rPr>
            </w:pPr>
            <w:r>
              <w:rPr>
                <w:rFonts w:hint="eastAsia"/>
                <w:sz w:val="22"/>
              </w:rPr>
              <w:t>きるようになるが、「学習用デジタル教科書」を</w:t>
            </w:r>
          </w:p>
          <w:p w:rsidR="00F75511" w:rsidRDefault="00F75511" w:rsidP="00B74EA0">
            <w:pPr>
              <w:ind w:firstLineChars="100" w:firstLine="220"/>
              <w:rPr>
                <w:sz w:val="22"/>
              </w:rPr>
            </w:pPr>
            <w:r>
              <w:rPr>
                <w:rFonts w:hint="eastAsia"/>
                <w:sz w:val="22"/>
              </w:rPr>
              <w:t>導入した場合の教育的効果についての見解を伺</w:t>
            </w:r>
          </w:p>
          <w:p w:rsidR="00F75511" w:rsidRDefault="00F75511" w:rsidP="00B74EA0">
            <w:pPr>
              <w:ind w:firstLineChars="100" w:firstLine="220"/>
              <w:rPr>
                <w:sz w:val="22"/>
              </w:rPr>
            </w:pPr>
            <w:r>
              <w:rPr>
                <w:rFonts w:hint="eastAsia"/>
                <w:sz w:val="22"/>
              </w:rPr>
              <w:t>いたい。</w:t>
            </w:r>
          </w:p>
        </w:tc>
      </w:tr>
      <w:tr w:rsidR="00F75511" w:rsidTr="00B74EA0">
        <w:trPr>
          <w:trHeight w:val="2480"/>
        </w:trPr>
        <w:tc>
          <w:tcPr>
            <w:tcW w:w="1615" w:type="dxa"/>
            <w:vMerge/>
          </w:tcPr>
          <w:p w:rsidR="00F75511" w:rsidRDefault="00F75511" w:rsidP="00B74EA0">
            <w:pPr>
              <w:rPr>
                <w:sz w:val="22"/>
              </w:rPr>
            </w:pPr>
          </w:p>
        </w:tc>
        <w:tc>
          <w:tcPr>
            <w:tcW w:w="2340" w:type="dxa"/>
          </w:tcPr>
          <w:p w:rsidR="00F75511" w:rsidRDefault="00F75511" w:rsidP="00B74EA0">
            <w:pPr>
              <w:rPr>
                <w:sz w:val="22"/>
              </w:rPr>
            </w:pPr>
            <w:r>
              <w:rPr>
                <w:rFonts w:hint="eastAsia"/>
                <w:sz w:val="22"/>
              </w:rPr>
              <w:t>３．新型コロナウイル</w:t>
            </w:r>
          </w:p>
          <w:p w:rsidR="00F75511" w:rsidRDefault="00F75511" w:rsidP="00B74EA0">
            <w:pPr>
              <w:ind w:firstLineChars="100" w:firstLine="220"/>
              <w:rPr>
                <w:sz w:val="22"/>
              </w:rPr>
            </w:pPr>
            <w:r>
              <w:rPr>
                <w:rFonts w:hint="eastAsia"/>
                <w:sz w:val="22"/>
              </w:rPr>
              <w:t>ス感染症対策関連</w:t>
            </w:r>
          </w:p>
          <w:p w:rsidR="00F75511" w:rsidRDefault="00F75511" w:rsidP="00B74EA0">
            <w:pPr>
              <w:ind w:firstLineChars="100" w:firstLine="220"/>
              <w:rPr>
                <w:sz w:val="22"/>
              </w:rPr>
            </w:pPr>
            <w:r>
              <w:rPr>
                <w:rFonts w:hint="eastAsia"/>
                <w:sz w:val="22"/>
              </w:rPr>
              <w:t>の取り組みについ</w:t>
            </w:r>
          </w:p>
          <w:p w:rsidR="00F75511" w:rsidRDefault="00F75511" w:rsidP="00B74EA0">
            <w:pPr>
              <w:ind w:firstLineChars="100" w:firstLine="220"/>
              <w:rPr>
                <w:sz w:val="22"/>
              </w:rPr>
            </w:pPr>
            <w:r>
              <w:rPr>
                <w:rFonts w:hint="eastAsia"/>
                <w:sz w:val="22"/>
              </w:rPr>
              <w:t>て</w:t>
            </w:r>
          </w:p>
        </w:tc>
        <w:tc>
          <w:tcPr>
            <w:tcW w:w="5061" w:type="dxa"/>
          </w:tcPr>
          <w:p w:rsidR="00F75511" w:rsidRDefault="00F75511" w:rsidP="00B74EA0">
            <w:pPr>
              <w:jc w:val="distribute"/>
              <w:rPr>
                <w:sz w:val="22"/>
              </w:rPr>
            </w:pPr>
            <w:r>
              <w:rPr>
                <w:rFonts w:hint="eastAsia"/>
                <w:sz w:val="22"/>
              </w:rPr>
              <w:t>①災害時の避難所の感染防止対策や分散避難体</w:t>
            </w:r>
          </w:p>
          <w:p w:rsidR="00F75511" w:rsidRDefault="00F75511" w:rsidP="00B74EA0">
            <w:pPr>
              <w:ind w:firstLineChars="100" w:firstLine="220"/>
              <w:rPr>
                <w:sz w:val="22"/>
              </w:rPr>
            </w:pPr>
            <w:r>
              <w:rPr>
                <w:rFonts w:hint="eastAsia"/>
                <w:sz w:val="22"/>
              </w:rPr>
              <w:t>制、備蓄品の整備など今後の取り組みは。</w:t>
            </w:r>
          </w:p>
          <w:p w:rsidR="00F75511" w:rsidRDefault="00F75511" w:rsidP="00B74EA0">
            <w:pPr>
              <w:rPr>
                <w:sz w:val="22"/>
              </w:rPr>
            </w:pPr>
            <w:r>
              <w:rPr>
                <w:rFonts w:hint="eastAsia"/>
                <w:sz w:val="22"/>
              </w:rPr>
              <w:t>②学校再開後の感染症対策・学習支援の取り組み</w:t>
            </w:r>
          </w:p>
          <w:p w:rsidR="00F75511" w:rsidRDefault="00F75511" w:rsidP="00B74EA0">
            <w:pPr>
              <w:ind w:firstLineChars="100" w:firstLine="220"/>
              <w:rPr>
                <w:sz w:val="22"/>
              </w:rPr>
            </w:pPr>
            <w:r>
              <w:rPr>
                <w:rFonts w:hint="eastAsia"/>
                <w:sz w:val="22"/>
              </w:rPr>
              <w:t>などの教育体制は。</w:t>
            </w:r>
          </w:p>
          <w:p w:rsidR="00F75511" w:rsidRDefault="00F75511" w:rsidP="00B74EA0">
            <w:pPr>
              <w:ind w:left="220" w:hangingChars="100" w:hanging="220"/>
              <w:rPr>
                <w:sz w:val="22"/>
              </w:rPr>
            </w:pPr>
            <w:r>
              <w:rPr>
                <w:rFonts w:hint="eastAsia"/>
                <w:sz w:val="22"/>
              </w:rPr>
              <w:t>③長い休校で、不安定な状況の子どもたちへの心のケアへの取り組みは。</w:t>
            </w:r>
          </w:p>
          <w:p w:rsidR="00F75511" w:rsidRPr="00A1532D" w:rsidRDefault="00F75511" w:rsidP="00B74EA0">
            <w:pPr>
              <w:rPr>
                <w:sz w:val="22"/>
              </w:rPr>
            </w:pPr>
            <w:r>
              <w:rPr>
                <w:rFonts w:hint="eastAsia"/>
                <w:sz w:val="22"/>
              </w:rPr>
              <w:t>④学校給食における給食費の対応について</w:t>
            </w:r>
          </w:p>
        </w:tc>
      </w:tr>
    </w:tbl>
    <w:p w:rsidR="00F75511" w:rsidRDefault="00F75511">
      <w:pPr>
        <w:widowControl/>
        <w:jc w:val="left"/>
        <w:rPr>
          <w:sz w:val="24"/>
          <w:szCs w:val="24"/>
        </w:rPr>
      </w:pPr>
      <w:r>
        <w:rPr>
          <w:sz w:val="24"/>
          <w:szCs w:val="24"/>
        </w:rPr>
        <w:br w:type="page"/>
      </w:r>
    </w:p>
    <w:p w:rsidR="00AD30F7" w:rsidRDefault="00AD30F7" w:rsidP="00AD30F7">
      <w:pPr>
        <w:jc w:val="center"/>
        <w:rPr>
          <w:sz w:val="24"/>
          <w:szCs w:val="24"/>
        </w:rPr>
      </w:pPr>
      <w:r>
        <w:rPr>
          <w:rFonts w:hint="eastAsia"/>
          <w:sz w:val="24"/>
          <w:szCs w:val="24"/>
        </w:rPr>
        <w:lastRenderedPageBreak/>
        <w:t>令和２年度第</w:t>
      </w:r>
      <w:r w:rsidR="00096054">
        <w:rPr>
          <w:rFonts w:hint="eastAsia"/>
          <w:sz w:val="24"/>
          <w:szCs w:val="24"/>
        </w:rPr>
        <w:t>３</w:t>
      </w:r>
      <w:r>
        <w:rPr>
          <w:rFonts w:hint="eastAsia"/>
          <w:sz w:val="24"/>
          <w:szCs w:val="24"/>
        </w:rPr>
        <w:t>回川崎町議会（</w:t>
      </w:r>
      <w:r w:rsidR="00096054">
        <w:rPr>
          <w:rFonts w:hint="eastAsia"/>
          <w:sz w:val="24"/>
          <w:szCs w:val="24"/>
        </w:rPr>
        <w:t>６</w:t>
      </w:r>
      <w:r>
        <w:rPr>
          <w:rFonts w:hint="eastAsia"/>
          <w:sz w:val="24"/>
          <w:szCs w:val="24"/>
        </w:rPr>
        <w:t>月定例会議）一般質問通告一覧表</w:t>
      </w:r>
    </w:p>
    <w:p w:rsidR="00AD30F7" w:rsidRDefault="00F75511" w:rsidP="00AD30F7">
      <w:pPr>
        <w:rPr>
          <w:sz w:val="24"/>
          <w:szCs w:val="24"/>
        </w:rPr>
      </w:pPr>
      <w:r>
        <w:rPr>
          <w:rFonts w:hint="eastAsia"/>
          <w:sz w:val="24"/>
          <w:szCs w:val="24"/>
        </w:rPr>
        <w:t>その２</w:t>
      </w:r>
    </w:p>
    <w:tbl>
      <w:tblPr>
        <w:tblStyle w:val="af5"/>
        <w:tblW w:w="0" w:type="auto"/>
        <w:tblLook w:val="04A0" w:firstRow="1" w:lastRow="0" w:firstColumn="1" w:lastColumn="0" w:noHBand="0" w:noVBand="1"/>
      </w:tblPr>
      <w:tblGrid>
        <w:gridCol w:w="1615"/>
        <w:gridCol w:w="2340"/>
        <w:gridCol w:w="5061"/>
      </w:tblGrid>
      <w:tr w:rsidR="00AD30F7" w:rsidTr="00FA32B5">
        <w:tc>
          <w:tcPr>
            <w:tcW w:w="1615" w:type="dxa"/>
          </w:tcPr>
          <w:p w:rsidR="00AD30F7" w:rsidRPr="00F1258C" w:rsidRDefault="00AD30F7" w:rsidP="00AD30F7">
            <w:pPr>
              <w:jc w:val="center"/>
              <w:rPr>
                <w:sz w:val="22"/>
              </w:rPr>
            </w:pPr>
            <w:r w:rsidRPr="00F1258C">
              <w:rPr>
                <w:rFonts w:hint="eastAsia"/>
                <w:sz w:val="22"/>
              </w:rPr>
              <w:t>議員名</w:t>
            </w:r>
          </w:p>
        </w:tc>
        <w:tc>
          <w:tcPr>
            <w:tcW w:w="2340" w:type="dxa"/>
          </w:tcPr>
          <w:p w:rsidR="00AD30F7" w:rsidRPr="00F1258C" w:rsidRDefault="00AD30F7" w:rsidP="00AD30F7">
            <w:pPr>
              <w:jc w:val="center"/>
              <w:rPr>
                <w:sz w:val="22"/>
              </w:rPr>
            </w:pPr>
            <w:r w:rsidRPr="00F1258C">
              <w:rPr>
                <w:rFonts w:hint="eastAsia"/>
                <w:sz w:val="22"/>
              </w:rPr>
              <w:t>件　　名</w:t>
            </w:r>
          </w:p>
        </w:tc>
        <w:tc>
          <w:tcPr>
            <w:tcW w:w="5061" w:type="dxa"/>
          </w:tcPr>
          <w:p w:rsidR="00AD30F7" w:rsidRPr="00F1258C" w:rsidRDefault="00AD30F7" w:rsidP="00AD30F7">
            <w:pPr>
              <w:jc w:val="center"/>
              <w:rPr>
                <w:sz w:val="22"/>
              </w:rPr>
            </w:pPr>
            <w:r w:rsidRPr="00F1258C">
              <w:rPr>
                <w:rFonts w:hint="eastAsia"/>
                <w:sz w:val="22"/>
              </w:rPr>
              <w:t>要　　　　　旨</w:t>
            </w:r>
          </w:p>
        </w:tc>
      </w:tr>
      <w:tr w:rsidR="00C81FD1" w:rsidTr="00FA32B5">
        <w:trPr>
          <w:trHeight w:val="2496"/>
        </w:trPr>
        <w:tc>
          <w:tcPr>
            <w:tcW w:w="1615" w:type="dxa"/>
            <w:vMerge w:val="restart"/>
          </w:tcPr>
          <w:p w:rsidR="00C81FD1" w:rsidRPr="00F1258C" w:rsidRDefault="00F75511" w:rsidP="00AD30F7">
            <w:pPr>
              <w:rPr>
                <w:sz w:val="22"/>
              </w:rPr>
            </w:pPr>
            <w:r>
              <w:rPr>
                <w:rFonts w:hint="eastAsia"/>
                <w:sz w:val="22"/>
              </w:rPr>
              <w:t>２</w:t>
            </w:r>
          </w:p>
          <w:p w:rsidR="00C81FD1" w:rsidRPr="00F1258C" w:rsidRDefault="00C81FD1" w:rsidP="00AD30F7">
            <w:pPr>
              <w:rPr>
                <w:sz w:val="22"/>
              </w:rPr>
            </w:pPr>
            <w:r>
              <w:rPr>
                <w:rFonts w:hint="eastAsia"/>
                <w:sz w:val="22"/>
              </w:rPr>
              <w:t>川根　節生</w:t>
            </w:r>
          </w:p>
        </w:tc>
        <w:tc>
          <w:tcPr>
            <w:tcW w:w="2340" w:type="dxa"/>
          </w:tcPr>
          <w:p w:rsidR="00C81FD1" w:rsidRPr="00F1258C" w:rsidRDefault="00C81FD1" w:rsidP="00140B43">
            <w:pPr>
              <w:ind w:left="220" w:hangingChars="100" w:hanging="220"/>
              <w:rPr>
                <w:sz w:val="22"/>
              </w:rPr>
            </w:pPr>
            <w:r>
              <w:rPr>
                <w:rFonts w:hint="eastAsia"/>
                <w:sz w:val="22"/>
              </w:rPr>
              <w:t>１．災害時における避難所</w:t>
            </w:r>
            <w:r w:rsidR="001F1E80">
              <w:rPr>
                <w:rFonts w:hint="eastAsia"/>
                <w:sz w:val="22"/>
              </w:rPr>
              <w:t>等</w:t>
            </w:r>
            <w:r>
              <w:rPr>
                <w:rFonts w:hint="eastAsia"/>
                <w:sz w:val="22"/>
              </w:rPr>
              <w:t>での感染</w:t>
            </w:r>
            <w:r w:rsidR="001F1E80">
              <w:rPr>
                <w:rFonts w:hint="eastAsia"/>
                <w:sz w:val="22"/>
              </w:rPr>
              <w:t>症</w:t>
            </w:r>
            <w:r>
              <w:rPr>
                <w:rFonts w:hint="eastAsia"/>
                <w:sz w:val="22"/>
              </w:rPr>
              <w:t>対策は</w:t>
            </w:r>
          </w:p>
        </w:tc>
        <w:tc>
          <w:tcPr>
            <w:tcW w:w="5061" w:type="dxa"/>
          </w:tcPr>
          <w:p w:rsidR="00FA32B5" w:rsidRDefault="00C81FD1" w:rsidP="00FA32B5">
            <w:pPr>
              <w:rPr>
                <w:sz w:val="22"/>
              </w:rPr>
            </w:pPr>
            <w:r>
              <w:rPr>
                <w:rFonts w:hint="eastAsia"/>
                <w:sz w:val="22"/>
              </w:rPr>
              <w:t>①コロナウイルス感染症が蔓延する状況において</w:t>
            </w:r>
          </w:p>
          <w:p w:rsidR="00FA32B5" w:rsidRDefault="00C81FD1" w:rsidP="00FA32B5">
            <w:pPr>
              <w:ind w:firstLineChars="100" w:firstLine="220"/>
              <w:rPr>
                <w:sz w:val="22"/>
              </w:rPr>
            </w:pPr>
            <w:r>
              <w:rPr>
                <w:rFonts w:hint="eastAsia"/>
                <w:sz w:val="22"/>
              </w:rPr>
              <w:t>避難所を開設するような災害が発生した場合、</w:t>
            </w:r>
          </w:p>
          <w:p w:rsidR="00C81FD1" w:rsidRDefault="00C81FD1" w:rsidP="00FA32B5">
            <w:pPr>
              <w:ind w:firstLineChars="100" w:firstLine="220"/>
              <w:rPr>
                <w:sz w:val="22"/>
              </w:rPr>
            </w:pPr>
            <w:r>
              <w:rPr>
                <w:rFonts w:hint="eastAsia"/>
                <w:sz w:val="22"/>
              </w:rPr>
              <w:t>避難所の対応はどの様にするのか。</w:t>
            </w:r>
          </w:p>
          <w:p w:rsidR="00C81FD1" w:rsidRPr="007F13E2" w:rsidRDefault="00C81FD1" w:rsidP="00FA32B5">
            <w:pPr>
              <w:ind w:left="220" w:hangingChars="100" w:hanging="220"/>
              <w:rPr>
                <w:sz w:val="22"/>
              </w:rPr>
            </w:pPr>
            <w:r>
              <w:rPr>
                <w:rFonts w:hint="eastAsia"/>
                <w:sz w:val="22"/>
              </w:rPr>
              <w:t>②新型コロナウイルス感染症が拡大している現状から災害時でも避難しない方が増えることが考えられます。その様な方がおられる場合の対策はどの様に考えておられるのか。</w:t>
            </w:r>
          </w:p>
        </w:tc>
      </w:tr>
      <w:tr w:rsidR="00C81FD1" w:rsidRPr="008256F9" w:rsidTr="00FA32B5">
        <w:trPr>
          <w:trHeight w:val="1399"/>
        </w:trPr>
        <w:tc>
          <w:tcPr>
            <w:tcW w:w="1615" w:type="dxa"/>
            <w:vMerge/>
          </w:tcPr>
          <w:p w:rsidR="00C81FD1" w:rsidRPr="00F1258C" w:rsidRDefault="00C81FD1" w:rsidP="00AD30F7">
            <w:pPr>
              <w:rPr>
                <w:sz w:val="22"/>
              </w:rPr>
            </w:pPr>
          </w:p>
        </w:tc>
        <w:tc>
          <w:tcPr>
            <w:tcW w:w="2340" w:type="dxa"/>
          </w:tcPr>
          <w:p w:rsidR="00C81FD1" w:rsidRDefault="00C81FD1" w:rsidP="00140B43">
            <w:pPr>
              <w:ind w:left="220" w:hangingChars="100" w:hanging="220"/>
              <w:rPr>
                <w:sz w:val="22"/>
              </w:rPr>
            </w:pPr>
            <w:r>
              <w:rPr>
                <w:rFonts w:hint="eastAsia"/>
                <w:sz w:val="22"/>
              </w:rPr>
              <w:t>２．町職員が感染し業務に支障が出た場合の対策は</w:t>
            </w:r>
          </w:p>
        </w:tc>
        <w:tc>
          <w:tcPr>
            <w:tcW w:w="5061" w:type="dxa"/>
          </w:tcPr>
          <w:p w:rsidR="00FA32B5" w:rsidRDefault="00C81FD1" w:rsidP="00FA32B5">
            <w:pPr>
              <w:rPr>
                <w:sz w:val="22"/>
              </w:rPr>
            </w:pPr>
            <w:r>
              <w:rPr>
                <w:rFonts w:hint="eastAsia"/>
                <w:sz w:val="22"/>
              </w:rPr>
              <w:t>①町役場職員が感染症に感染し業務に支障が出た</w:t>
            </w:r>
          </w:p>
          <w:p w:rsidR="00FA32B5" w:rsidRDefault="00C81FD1" w:rsidP="00FA32B5">
            <w:pPr>
              <w:ind w:firstLineChars="100" w:firstLine="220"/>
              <w:rPr>
                <w:sz w:val="22"/>
              </w:rPr>
            </w:pPr>
            <w:r>
              <w:rPr>
                <w:rFonts w:hint="eastAsia"/>
                <w:sz w:val="22"/>
              </w:rPr>
              <w:t>場合対策をどの様にするのか。業務を止める訳</w:t>
            </w:r>
          </w:p>
          <w:p w:rsidR="00FA32B5" w:rsidRDefault="00C81FD1" w:rsidP="00FA32B5">
            <w:pPr>
              <w:ind w:firstLineChars="100" w:firstLine="220"/>
              <w:rPr>
                <w:sz w:val="22"/>
              </w:rPr>
            </w:pPr>
            <w:r>
              <w:rPr>
                <w:rFonts w:hint="eastAsia"/>
                <w:sz w:val="22"/>
              </w:rPr>
              <w:t>には</w:t>
            </w:r>
            <w:r w:rsidR="00B0042B">
              <w:rPr>
                <w:rFonts w:hint="eastAsia"/>
                <w:sz w:val="22"/>
              </w:rPr>
              <w:t>い</w:t>
            </w:r>
            <w:r>
              <w:rPr>
                <w:rFonts w:hint="eastAsia"/>
                <w:sz w:val="22"/>
              </w:rPr>
              <w:t>けません。その場合どの様に考えておら</w:t>
            </w:r>
          </w:p>
          <w:p w:rsidR="00C81FD1" w:rsidRDefault="00C81FD1" w:rsidP="00FA32B5">
            <w:pPr>
              <w:ind w:firstLineChars="100" w:firstLine="220"/>
              <w:rPr>
                <w:sz w:val="22"/>
              </w:rPr>
            </w:pPr>
            <w:r>
              <w:rPr>
                <w:rFonts w:hint="eastAsia"/>
                <w:sz w:val="22"/>
              </w:rPr>
              <w:t>れるのか。</w:t>
            </w:r>
          </w:p>
        </w:tc>
      </w:tr>
      <w:tr w:rsidR="00C81FD1" w:rsidTr="00FA32B5">
        <w:trPr>
          <w:trHeight w:val="1385"/>
        </w:trPr>
        <w:tc>
          <w:tcPr>
            <w:tcW w:w="1615" w:type="dxa"/>
            <w:vMerge/>
          </w:tcPr>
          <w:p w:rsidR="00C81FD1" w:rsidRPr="00F1258C" w:rsidRDefault="00C81FD1" w:rsidP="00AD30F7">
            <w:pPr>
              <w:rPr>
                <w:sz w:val="22"/>
              </w:rPr>
            </w:pPr>
          </w:p>
        </w:tc>
        <w:tc>
          <w:tcPr>
            <w:tcW w:w="2340" w:type="dxa"/>
          </w:tcPr>
          <w:p w:rsidR="00C81FD1" w:rsidRDefault="00C81FD1" w:rsidP="00140B43">
            <w:pPr>
              <w:ind w:left="220" w:hangingChars="100" w:hanging="220"/>
              <w:rPr>
                <w:sz w:val="22"/>
              </w:rPr>
            </w:pPr>
            <w:r>
              <w:rPr>
                <w:rFonts w:hint="eastAsia"/>
                <w:sz w:val="22"/>
              </w:rPr>
              <w:t>３．防犯街灯の</w:t>
            </w:r>
            <w:r w:rsidR="007F79E8">
              <w:rPr>
                <w:rFonts w:hint="eastAsia"/>
                <w:sz w:val="22"/>
              </w:rPr>
              <w:t>LED</w:t>
            </w:r>
            <w:r>
              <w:rPr>
                <w:rFonts w:hint="eastAsia"/>
                <w:sz w:val="22"/>
              </w:rPr>
              <w:t>化への取替台数に差があるのはなぜ</w:t>
            </w:r>
            <w:r w:rsidR="001F1E80">
              <w:rPr>
                <w:rFonts w:hint="eastAsia"/>
                <w:sz w:val="22"/>
              </w:rPr>
              <w:t>なの</w:t>
            </w:r>
            <w:r>
              <w:rPr>
                <w:rFonts w:hint="eastAsia"/>
                <w:sz w:val="22"/>
              </w:rPr>
              <w:t>か</w:t>
            </w:r>
          </w:p>
        </w:tc>
        <w:tc>
          <w:tcPr>
            <w:tcW w:w="5061" w:type="dxa"/>
          </w:tcPr>
          <w:p w:rsidR="00FA32B5" w:rsidRDefault="00C81FD1" w:rsidP="002A3536">
            <w:pPr>
              <w:jc w:val="distribute"/>
              <w:rPr>
                <w:sz w:val="22"/>
              </w:rPr>
            </w:pPr>
            <w:r>
              <w:rPr>
                <w:rFonts w:hint="eastAsia"/>
                <w:sz w:val="22"/>
              </w:rPr>
              <w:t>①本町の防犯街灯の蛍光灯から</w:t>
            </w:r>
            <w:r w:rsidR="007F79E8">
              <w:rPr>
                <w:rFonts w:hint="eastAsia"/>
                <w:sz w:val="22"/>
              </w:rPr>
              <w:t>LED</w:t>
            </w:r>
            <w:r>
              <w:rPr>
                <w:rFonts w:hint="eastAsia"/>
                <w:sz w:val="22"/>
              </w:rPr>
              <w:t>灯へと取替</w:t>
            </w:r>
          </w:p>
          <w:p w:rsidR="00FA32B5" w:rsidRDefault="00C81FD1" w:rsidP="00FA32B5">
            <w:pPr>
              <w:ind w:firstLineChars="100" w:firstLine="220"/>
              <w:rPr>
                <w:sz w:val="22"/>
              </w:rPr>
            </w:pPr>
            <w:r>
              <w:rPr>
                <w:rFonts w:hint="eastAsia"/>
                <w:sz w:val="22"/>
              </w:rPr>
              <w:t>が行われていますが、令和元年度までの進捗状</w:t>
            </w:r>
          </w:p>
          <w:p w:rsidR="002E6D3F" w:rsidRDefault="002E6D3F" w:rsidP="002E6D3F">
            <w:pPr>
              <w:ind w:firstLineChars="100" w:firstLine="220"/>
              <w:rPr>
                <w:sz w:val="22"/>
              </w:rPr>
            </w:pPr>
            <w:r>
              <w:rPr>
                <w:rFonts w:hint="eastAsia"/>
                <w:sz w:val="22"/>
              </w:rPr>
              <w:t>況を見ると行政区毎で取替</w:t>
            </w:r>
            <w:r w:rsidR="00C81FD1">
              <w:rPr>
                <w:rFonts w:hint="eastAsia"/>
                <w:sz w:val="22"/>
              </w:rPr>
              <w:t>られた台数にバラツ</w:t>
            </w:r>
          </w:p>
          <w:p w:rsidR="00C81FD1" w:rsidRDefault="00C81FD1" w:rsidP="002E6D3F">
            <w:pPr>
              <w:ind w:firstLineChars="100" w:firstLine="220"/>
              <w:rPr>
                <w:sz w:val="22"/>
              </w:rPr>
            </w:pPr>
            <w:r>
              <w:rPr>
                <w:rFonts w:hint="eastAsia"/>
                <w:sz w:val="22"/>
              </w:rPr>
              <w:t>キが見られます。なぜなのか。</w:t>
            </w:r>
          </w:p>
        </w:tc>
      </w:tr>
      <w:tr w:rsidR="00F75511" w:rsidRPr="003E7482" w:rsidTr="00B74EA0">
        <w:trPr>
          <w:trHeight w:val="6986"/>
        </w:trPr>
        <w:tc>
          <w:tcPr>
            <w:tcW w:w="1615" w:type="dxa"/>
          </w:tcPr>
          <w:p w:rsidR="00F75511" w:rsidRDefault="00F75511" w:rsidP="00B74EA0">
            <w:pPr>
              <w:rPr>
                <w:sz w:val="22"/>
              </w:rPr>
            </w:pPr>
            <w:r>
              <w:rPr>
                <w:rFonts w:hint="eastAsia"/>
                <w:sz w:val="22"/>
              </w:rPr>
              <w:t>３</w:t>
            </w:r>
          </w:p>
          <w:p w:rsidR="00F75511" w:rsidRDefault="00F75511" w:rsidP="00B74EA0">
            <w:pPr>
              <w:rPr>
                <w:sz w:val="22"/>
              </w:rPr>
            </w:pPr>
            <w:r>
              <w:rPr>
                <w:rFonts w:hint="eastAsia"/>
                <w:sz w:val="22"/>
              </w:rPr>
              <w:t>寺田　響</w:t>
            </w:r>
          </w:p>
        </w:tc>
        <w:tc>
          <w:tcPr>
            <w:tcW w:w="2340" w:type="dxa"/>
          </w:tcPr>
          <w:p w:rsidR="00F75511" w:rsidRPr="00BF3EDB" w:rsidRDefault="00F75511" w:rsidP="00B74EA0">
            <w:pPr>
              <w:rPr>
                <w:sz w:val="22"/>
              </w:rPr>
            </w:pPr>
            <w:r w:rsidRPr="00BF3EDB">
              <w:rPr>
                <w:rFonts w:hint="eastAsia"/>
                <w:sz w:val="22"/>
              </w:rPr>
              <w:t>１．教育施策について</w:t>
            </w:r>
          </w:p>
          <w:p w:rsidR="00F75511" w:rsidRPr="00BF3EDB" w:rsidRDefault="00F75511" w:rsidP="00B74EA0">
            <w:pPr>
              <w:ind w:left="220" w:hangingChars="100" w:hanging="220"/>
              <w:rPr>
                <w:sz w:val="22"/>
              </w:rPr>
            </w:pPr>
            <w:r w:rsidRPr="00BF3EDB">
              <w:rPr>
                <w:rFonts w:hint="eastAsia"/>
                <w:sz w:val="22"/>
              </w:rPr>
              <w:t>（オンライン授業の方向性・取り組み）</w:t>
            </w:r>
          </w:p>
        </w:tc>
        <w:tc>
          <w:tcPr>
            <w:tcW w:w="5061" w:type="dxa"/>
          </w:tcPr>
          <w:p w:rsidR="002A3536" w:rsidRDefault="00F75511" w:rsidP="002A3536">
            <w:pPr>
              <w:ind w:left="220" w:hangingChars="100" w:hanging="220"/>
              <w:rPr>
                <w:sz w:val="22"/>
              </w:rPr>
            </w:pPr>
            <w:r>
              <w:rPr>
                <w:rFonts w:hint="eastAsia"/>
                <w:sz w:val="22"/>
              </w:rPr>
              <w:t>①九州では情報通信技術（</w:t>
            </w:r>
            <w:r>
              <w:rPr>
                <w:rFonts w:hint="eastAsia"/>
                <w:sz w:val="22"/>
              </w:rPr>
              <w:t>ICT</w:t>
            </w:r>
            <w:r>
              <w:rPr>
                <w:rFonts w:hint="eastAsia"/>
                <w:sz w:val="22"/>
              </w:rPr>
              <w:t>）機器が整う私立学校で導入が進む一方、九州の公立小中学校では熊本市や佐賀県武雄市など一部。文部科学省の全国調査によると、オンライン指導を実施する自治体は５％にとどまっています。今後、家</w:t>
            </w:r>
          </w:p>
          <w:p w:rsidR="002A3536" w:rsidRDefault="00F75511" w:rsidP="002A3536">
            <w:pPr>
              <w:ind w:leftChars="100" w:left="210"/>
              <w:jc w:val="distribute"/>
              <w:rPr>
                <w:sz w:val="22"/>
              </w:rPr>
            </w:pPr>
            <w:r>
              <w:rPr>
                <w:rFonts w:hint="eastAsia"/>
                <w:sz w:val="22"/>
              </w:rPr>
              <w:t>庭でも使える端末が児童生徒に貸与されれば、</w:t>
            </w:r>
          </w:p>
          <w:p w:rsidR="002A3536" w:rsidRDefault="00F75511" w:rsidP="002A3536">
            <w:pPr>
              <w:ind w:leftChars="100" w:left="210"/>
              <w:jc w:val="distribute"/>
              <w:rPr>
                <w:sz w:val="22"/>
              </w:rPr>
            </w:pPr>
            <w:r>
              <w:rPr>
                <w:rFonts w:hint="eastAsia"/>
                <w:sz w:val="22"/>
              </w:rPr>
              <w:t>これ（新型コロナウイルス）を教訓に、台風や</w:t>
            </w:r>
          </w:p>
          <w:p w:rsidR="002A3536" w:rsidRDefault="00F75511" w:rsidP="002A3536">
            <w:pPr>
              <w:ind w:leftChars="100" w:left="210"/>
              <w:jc w:val="distribute"/>
              <w:rPr>
                <w:sz w:val="22"/>
              </w:rPr>
            </w:pPr>
            <w:r>
              <w:rPr>
                <w:rFonts w:hint="eastAsia"/>
                <w:sz w:val="22"/>
              </w:rPr>
              <w:t>インフルエンザなどによる休校に活用されると</w:t>
            </w:r>
          </w:p>
          <w:p w:rsidR="00F75511" w:rsidRDefault="00F75511" w:rsidP="002A3536">
            <w:pPr>
              <w:ind w:leftChars="100" w:left="210"/>
              <w:rPr>
                <w:sz w:val="22"/>
              </w:rPr>
            </w:pPr>
            <w:r>
              <w:rPr>
                <w:rFonts w:hint="eastAsia"/>
                <w:sz w:val="22"/>
              </w:rPr>
              <w:t>考えます。</w:t>
            </w:r>
          </w:p>
          <w:p w:rsidR="00F75511" w:rsidRDefault="00F75511" w:rsidP="00B74EA0">
            <w:pPr>
              <w:ind w:left="220" w:hangingChars="100" w:hanging="220"/>
              <w:rPr>
                <w:sz w:val="22"/>
              </w:rPr>
            </w:pPr>
            <w:r>
              <w:rPr>
                <w:rFonts w:hint="eastAsia"/>
                <w:sz w:val="22"/>
              </w:rPr>
              <w:t>②文科省は新型コロナの感染拡大による休校長期化を視野に、遠隔授業の導入に向けたハード面の支援策をまとめ、動画を見られる通信環境を</w:t>
            </w:r>
          </w:p>
          <w:p w:rsidR="00F75511" w:rsidRDefault="00F75511" w:rsidP="00B74EA0">
            <w:pPr>
              <w:ind w:firstLineChars="100" w:firstLine="220"/>
              <w:rPr>
                <w:sz w:val="22"/>
              </w:rPr>
            </w:pPr>
            <w:r>
              <w:rPr>
                <w:rFonts w:hint="eastAsia"/>
                <w:sz w:val="22"/>
              </w:rPr>
              <w:t>整えるため、小中学生に</w:t>
            </w:r>
            <w:r w:rsidRPr="00106D82">
              <w:rPr>
                <w:rFonts w:asciiTheme="minorEastAsia" w:hAnsiTheme="minorEastAsia" w:hint="eastAsia"/>
                <w:sz w:val="22"/>
              </w:rPr>
              <w:t>100</w:t>
            </w:r>
            <w:r>
              <w:rPr>
                <w:rFonts w:hint="eastAsia"/>
                <w:sz w:val="22"/>
              </w:rPr>
              <w:t>万台以上のルータ</w:t>
            </w:r>
          </w:p>
          <w:p w:rsidR="00F75511" w:rsidRDefault="00F75511" w:rsidP="00B74EA0">
            <w:pPr>
              <w:ind w:firstLineChars="100" w:firstLine="220"/>
              <w:rPr>
                <w:sz w:val="22"/>
              </w:rPr>
            </w:pPr>
            <w:r>
              <w:rPr>
                <w:rFonts w:hint="eastAsia"/>
                <w:sz w:val="22"/>
              </w:rPr>
              <w:t>ーを貸与するほか、「１人１台」の通信端末を</w:t>
            </w:r>
            <w:r w:rsidRPr="00106D82">
              <w:rPr>
                <w:rFonts w:asciiTheme="minorEastAsia" w:hAnsiTheme="minorEastAsia" w:hint="eastAsia"/>
                <w:sz w:val="22"/>
              </w:rPr>
              <w:t>23</w:t>
            </w:r>
          </w:p>
          <w:p w:rsidR="00F75511" w:rsidRDefault="00F75511" w:rsidP="00B74EA0">
            <w:pPr>
              <w:ind w:firstLineChars="100" w:firstLine="220"/>
              <w:jc w:val="distribute"/>
              <w:rPr>
                <w:sz w:val="22"/>
              </w:rPr>
            </w:pPr>
            <w:r>
              <w:rPr>
                <w:rFonts w:hint="eastAsia"/>
                <w:sz w:val="22"/>
              </w:rPr>
              <w:t>年度までに整備する計画を</w:t>
            </w:r>
            <w:r w:rsidRPr="00106D82">
              <w:rPr>
                <w:rFonts w:asciiTheme="minorEastAsia" w:hAnsiTheme="minorEastAsia" w:hint="eastAsia"/>
                <w:sz w:val="22"/>
              </w:rPr>
              <w:t>20</w:t>
            </w:r>
            <w:r>
              <w:rPr>
                <w:rFonts w:hint="eastAsia"/>
                <w:sz w:val="22"/>
              </w:rPr>
              <w:t>年度中に前倒し</w:t>
            </w:r>
          </w:p>
          <w:p w:rsidR="00F75511" w:rsidRPr="003E7482" w:rsidRDefault="00F75511" w:rsidP="00B74EA0">
            <w:pPr>
              <w:ind w:leftChars="100" w:left="210"/>
              <w:rPr>
                <w:sz w:val="22"/>
              </w:rPr>
            </w:pPr>
            <w:r>
              <w:rPr>
                <w:rFonts w:hint="eastAsia"/>
                <w:sz w:val="22"/>
              </w:rPr>
              <w:t>するとしている。オンライン授業をする設備は整うが環境が整わないなど課題は多くあると思うが、その課題を調査し今から議論する必要があると感じるが教育長の考えを伺う。</w:t>
            </w:r>
          </w:p>
        </w:tc>
      </w:tr>
    </w:tbl>
    <w:p w:rsidR="005B480C" w:rsidRDefault="005B480C">
      <w:pPr>
        <w:widowControl/>
        <w:jc w:val="left"/>
        <w:rPr>
          <w:sz w:val="24"/>
          <w:szCs w:val="24"/>
        </w:rPr>
      </w:pPr>
      <w:r>
        <w:rPr>
          <w:sz w:val="24"/>
          <w:szCs w:val="24"/>
        </w:rPr>
        <w:br w:type="page"/>
      </w:r>
    </w:p>
    <w:p w:rsidR="005B480C" w:rsidRDefault="005B480C" w:rsidP="005B480C">
      <w:pPr>
        <w:jc w:val="center"/>
        <w:rPr>
          <w:sz w:val="24"/>
          <w:szCs w:val="24"/>
        </w:rPr>
      </w:pPr>
      <w:r>
        <w:rPr>
          <w:rFonts w:hint="eastAsia"/>
          <w:sz w:val="24"/>
          <w:szCs w:val="24"/>
        </w:rPr>
        <w:lastRenderedPageBreak/>
        <w:t>令和２年度第</w:t>
      </w:r>
      <w:r w:rsidR="001F1E80">
        <w:rPr>
          <w:rFonts w:hint="eastAsia"/>
          <w:sz w:val="24"/>
          <w:szCs w:val="24"/>
        </w:rPr>
        <w:t>３</w:t>
      </w:r>
      <w:r>
        <w:rPr>
          <w:rFonts w:hint="eastAsia"/>
          <w:sz w:val="24"/>
          <w:szCs w:val="24"/>
        </w:rPr>
        <w:t>回川崎町議会（</w:t>
      </w:r>
      <w:r w:rsidR="001F1E80">
        <w:rPr>
          <w:rFonts w:hint="eastAsia"/>
          <w:sz w:val="24"/>
          <w:szCs w:val="24"/>
        </w:rPr>
        <w:t>６</w:t>
      </w:r>
      <w:r>
        <w:rPr>
          <w:rFonts w:hint="eastAsia"/>
          <w:sz w:val="24"/>
          <w:szCs w:val="24"/>
        </w:rPr>
        <w:t>月定例会議）一般質問通告一覧表</w:t>
      </w:r>
    </w:p>
    <w:p w:rsidR="005B480C" w:rsidRDefault="004F75DC" w:rsidP="005B480C">
      <w:pPr>
        <w:rPr>
          <w:sz w:val="24"/>
          <w:szCs w:val="24"/>
        </w:rPr>
      </w:pPr>
      <w:r>
        <w:rPr>
          <w:rFonts w:hint="eastAsia"/>
          <w:sz w:val="24"/>
          <w:szCs w:val="24"/>
        </w:rPr>
        <w:t>その３</w:t>
      </w:r>
    </w:p>
    <w:tbl>
      <w:tblPr>
        <w:tblStyle w:val="af5"/>
        <w:tblW w:w="0" w:type="auto"/>
        <w:tblLook w:val="04A0" w:firstRow="1" w:lastRow="0" w:firstColumn="1" w:lastColumn="0" w:noHBand="0" w:noVBand="1"/>
      </w:tblPr>
      <w:tblGrid>
        <w:gridCol w:w="1615"/>
        <w:gridCol w:w="2340"/>
        <w:gridCol w:w="5061"/>
      </w:tblGrid>
      <w:tr w:rsidR="005B480C" w:rsidTr="00FA32B5">
        <w:tc>
          <w:tcPr>
            <w:tcW w:w="1615" w:type="dxa"/>
          </w:tcPr>
          <w:p w:rsidR="005B480C" w:rsidRPr="009168FD" w:rsidRDefault="005B480C" w:rsidP="003F065E">
            <w:pPr>
              <w:jc w:val="center"/>
              <w:rPr>
                <w:sz w:val="22"/>
              </w:rPr>
            </w:pPr>
            <w:r w:rsidRPr="009168FD">
              <w:rPr>
                <w:rFonts w:hint="eastAsia"/>
                <w:sz w:val="22"/>
              </w:rPr>
              <w:t>議員名</w:t>
            </w:r>
          </w:p>
        </w:tc>
        <w:tc>
          <w:tcPr>
            <w:tcW w:w="2340" w:type="dxa"/>
          </w:tcPr>
          <w:p w:rsidR="005B480C" w:rsidRPr="009168FD" w:rsidRDefault="005B480C" w:rsidP="003F065E">
            <w:pPr>
              <w:jc w:val="center"/>
              <w:rPr>
                <w:sz w:val="22"/>
              </w:rPr>
            </w:pPr>
            <w:r w:rsidRPr="009168FD">
              <w:rPr>
                <w:rFonts w:hint="eastAsia"/>
                <w:sz w:val="22"/>
              </w:rPr>
              <w:t>件　　名</w:t>
            </w:r>
          </w:p>
        </w:tc>
        <w:tc>
          <w:tcPr>
            <w:tcW w:w="5061" w:type="dxa"/>
          </w:tcPr>
          <w:p w:rsidR="005B480C" w:rsidRPr="009168FD" w:rsidRDefault="005B480C" w:rsidP="003F065E">
            <w:pPr>
              <w:jc w:val="center"/>
              <w:rPr>
                <w:sz w:val="22"/>
              </w:rPr>
            </w:pPr>
            <w:r w:rsidRPr="009168FD">
              <w:rPr>
                <w:rFonts w:hint="eastAsia"/>
                <w:sz w:val="22"/>
              </w:rPr>
              <w:t>要　　　　　旨</w:t>
            </w:r>
          </w:p>
        </w:tc>
      </w:tr>
      <w:tr w:rsidR="00F75511" w:rsidTr="00F75511">
        <w:trPr>
          <w:trHeight w:val="2132"/>
        </w:trPr>
        <w:tc>
          <w:tcPr>
            <w:tcW w:w="1615" w:type="dxa"/>
            <w:vMerge w:val="restart"/>
          </w:tcPr>
          <w:p w:rsidR="00F75511" w:rsidRDefault="00F75511" w:rsidP="003F065E">
            <w:pPr>
              <w:rPr>
                <w:sz w:val="22"/>
              </w:rPr>
            </w:pPr>
            <w:r>
              <w:rPr>
                <w:rFonts w:hint="eastAsia"/>
                <w:sz w:val="22"/>
              </w:rPr>
              <w:t>４</w:t>
            </w:r>
          </w:p>
          <w:p w:rsidR="00F75511" w:rsidRPr="009168FD" w:rsidRDefault="00F75511" w:rsidP="003F065E">
            <w:pPr>
              <w:rPr>
                <w:sz w:val="22"/>
              </w:rPr>
            </w:pPr>
            <w:r>
              <w:rPr>
                <w:rFonts w:hint="eastAsia"/>
                <w:sz w:val="22"/>
              </w:rPr>
              <w:t>千葉　加代子</w:t>
            </w:r>
          </w:p>
        </w:tc>
        <w:tc>
          <w:tcPr>
            <w:tcW w:w="2340" w:type="dxa"/>
          </w:tcPr>
          <w:p w:rsidR="002A3536" w:rsidRDefault="00F75511" w:rsidP="00F522A8">
            <w:pPr>
              <w:rPr>
                <w:sz w:val="22"/>
              </w:rPr>
            </w:pPr>
            <w:r w:rsidRPr="00F75511">
              <w:rPr>
                <w:rFonts w:hint="eastAsia"/>
                <w:sz w:val="22"/>
              </w:rPr>
              <w:t>１．地</w:t>
            </w:r>
            <w:bookmarkStart w:id="0" w:name="_GoBack"/>
            <w:bookmarkEnd w:id="0"/>
            <w:r w:rsidRPr="00F75511">
              <w:rPr>
                <w:rFonts w:hint="eastAsia"/>
                <w:sz w:val="22"/>
              </w:rPr>
              <w:t>域包括ケアシス</w:t>
            </w:r>
          </w:p>
          <w:p w:rsidR="00F75511" w:rsidRDefault="00F75511" w:rsidP="002A3536">
            <w:pPr>
              <w:ind w:firstLineChars="100" w:firstLine="220"/>
              <w:rPr>
                <w:sz w:val="22"/>
              </w:rPr>
            </w:pPr>
            <w:r w:rsidRPr="00F75511">
              <w:rPr>
                <w:rFonts w:hint="eastAsia"/>
                <w:sz w:val="22"/>
              </w:rPr>
              <w:t>テムについて</w:t>
            </w:r>
          </w:p>
          <w:p w:rsidR="00F75511" w:rsidRPr="009168FD" w:rsidRDefault="00F75511" w:rsidP="002A3536">
            <w:pPr>
              <w:rPr>
                <w:sz w:val="22"/>
              </w:rPr>
            </w:pPr>
          </w:p>
        </w:tc>
        <w:tc>
          <w:tcPr>
            <w:tcW w:w="5061" w:type="dxa"/>
          </w:tcPr>
          <w:p w:rsidR="00F75511" w:rsidRPr="00F75511" w:rsidRDefault="00F75511" w:rsidP="00F75511">
            <w:pPr>
              <w:rPr>
                <w:sz w:val="22"/>
              </w:rPr>
            </w:pPr>
            <w:r w:rsidRPr="00F75511">
              <w:rPr>
                <w:rFonts w:hint="eastAsia"/>
                <w:sz w:val="22"/>
              </w:rPr>
              <w:t>①サルコペニア・フレイルの予防対策</w:t>
            </w:r>
          </w:p>
          <w:p w:rsidR="00F75511" w:rsidRPr="00F75511" w:rsidRDefault="00F75511" w:rsidP="00F75511">
            <w:pPr>
              <w:rPr>
                <w:sz w:val="22"/>
              </w:rPr>
            </w:pPr>
            <w:r w:rsidRPr="00F75511">
              <w:rPr>
                <w:rFonts w:hint="eastAsia"/>
                <w:sz w:val="22"/>
              </w:rPr>
              <w:t xml:space="preserve">　・スローウォーキングの実践</w:t>
            </w:r>
          </w:p>
          <w:p w:rsidR="00F75511" w:rsidRPr="00F75511" w:rsidRDefault="00F75511" w:rsidP="00F75511">
            <w:pPr>
              <w:rPr>
                <w:sz w:val="22"/>
              </w:rPr>
            </w:pPr>
            <w:r w:rsidRPr="00F75511">
              <w:rPr>
                <w:rFonts w:hint="eastAsia"/>
                <w:sz w:val="22"/>
              </w:rPr>
              <w:t xml:space="preserve">　・フレイル予防プログラムの推進</w:t>
            </w:r>
          </w:p>
          <w:p w:rsidR="00F75511" w:rsidRPr="00F75511" w:rsidRDefault="00F75511" w:rsidP="00F75511">
            <w:pPr>
              <w:rPr>
                <w:sz w:val="22"/>
              </w:rPr>
            </w:pPr>
            <w:r w:rsidRPr="00F75511">
              <w:rPr>
                <w:rFonts w:hint="eastAsia"/>
                <w:sz w:val="22"/>
              </w:rPr>
              <w:t xml:space="preserve">　・フレイル予防普及活動について</w:t>
            </w:r>
          </w:p>
          <w:p w:rsidR="00F75511" w:rsidRPr="00F75511" w:rsidRDefault="00F75511" w:rsidP="00F75511">
            <w:pPr>
              <w:rPr>
                <w:sz w:val="22"/>
              </w:rPr>
            </w:pPr>
            <w:r w:rsidRPr="00F75511">
              <w:rPr>
                <w:rFonts w:hint="eastAsia"/>
                <w:sz w:val="22"/>
              </w:rPr>
              <w:t>②ソーシャルキャピタルの有効活用は、どのよう</w:t>
            </w:r>
          </w:p>
          <w:p w:rsidR="00F75511" w:rsidRPr="009168FD" w:rsidRDefault="00F75511" w:rsidP="00F75511">
            <w:pPr>
              <w:ind w:firstLineChars="100" w:firstLine="220"/>
              <w:rPr>
                <w:sz w:val="22"/>
              </w:rPr>
            </w:pPr>
            <w:r w:rsidRPr="00F75511">
              <w:rPr>
                <w:rFonts w:hint="eastAsia"/>
                <w:sz w:val="22"/>
              </w:rPr>
              <w:t>にしていきますか。</w:t>
            </w:r>
          </w:p>
        </w:tc>
      </w:tr>
      <w:tr w:rsidR="00F75511" w:rsidTr="00F75511">
        <w:trPr>
          <w:trHeight w:val="3919"/>
        </w:trPr>
        <w:tc>
          <w:tcPr>
            <w:tcW w:w="1615" w:type="dxa"/>
            <w:vMerge/>
          </w:tcPr>
          <w:p w:rsidR="00F75511" w:rsidRDefault="00F75511" w:rsidP="003F065E">
            <w:pPr>
              <w:rPr>
                <w:sz w:val="22"/>
              </w:rPr>
            </w:pPr>
          </w:p>
        </w:tc>
        <w:tc>
          <w:tcPr>
            <w:tcW w:w="2340" w:type="dxa"/>
          </w:tcPr>
          <w:p w:rsidR="002A3536" w:rsidRDefault="00F75511" w:rsidP="00F75511">
            <w:pPr>
              <w:rPr>
                <w:sz w:val="22"/>
              </w:rPr>
            </w:pPr>
            <w:r w:rsidRPr="00F75511">
              <w:rPr>
                <w:rFonts w:hint="eastAsia"/>
                <w:sz w:val="22"/>
              </w:rPr>
              <w:t>２．コロナ自粛の状況</w:t>
            </w:r>
          </w:p>
          <w:p w:rsidR="00F75511" w:rsidRDefault="00F75511" w:rsidP="002A3536">
            <w:pPr>
              <w:ind w:firstLineChars="100" w:firstLine="220"/>
              <w:rPr>
                <w:sz w:val="22"/>
              </w:rPr>
            </w:pPr>
            <w:r w:rsidRPr="00F75511">
              <w:rPr>
                <w:rFonts w:hint="eastAsia"/>
                <w:sz w:val="22"/>
              </w:rPr>
              <w:t>把握について</w:t>
            </w:r>
          </w:p>
          <w:p w:rsidR="00F75511" w:rsidRPr="00F75511" w:rsidRDefault="00F75511" w:rsidP="002A3536">
            <w:pPr>
              <w:rPr>
                <w:sz w:val="22"/>
              </w:rPr>
            </w:pPr>
          </w:p>
        </w:tc>
        <w:tc>
          <w:tcPr>
            <w:tcW w:w="5061" w:type="dxa"/>
          </w:tcPr>
          <w:p w:rsidR="00F75511" w:rsidRDefault="00F75511" w:rsidP="00F75511">
            <w:pPr>
              <w:rPr>
                <w:sz w:val="22"/>
              </w:rPr>
            </w:pPr>
            <w:r>
              <w:rPr>
                <w:rFonts w:hint="eastAsia"/>
                <w:sz w:val="22"/>
              </w:rPr>
              <w:t>①中高生の望まない妊娠や</w:t>
            </w:r>
            <w:r>
              <w:rPr>
                <w:rFonts w:hint="eastAsia"/>
                <w:sz w:val="22"/>
              </w:rPr>
              <w:t>DV</w:t>
            </w:r>
            <w:r>
              <w:rPr>
                <w:rFonts w:hint="eastAsia"/>
                <w:sz w:val="22"/>
              </w:rPr>
              <w:t>が増えているとい</w:t>
            </w:r>
          </w:p>
          <w:p w:rsidR="00F75511" w:rsidRDefault="00F75511" w:rsidP="00F75511">
            <w:pPr>
              <w:ind w:firstLineChars="100" w:firstLine="220"/>
              <w:rPr>
                <w:sz w:val="22"/>
              </w:rPr>
            </w:pPr>
            <w:r>
              <w:rPr>
                <w:rFonts w:hint="eastAsia"/>
                <w:sz w:val="22"/>
              </w:rPr>
              <w:t>うことですが本町の実態は。</w:t>
            </w:r>
          </w:p>
          <w:p w:rsidR="00F75511" w:rsidRDefault="00F75511" w:rsidP="00F75511">
            <w:pPr>
              <w:rPr>
                <w:sz w:val="22"/>
              </w:rPr>
            </w:pPr>
            <w:r>
              <w:rPr>
                <w:rFonts w:hint="eastAsia"/>
                <w:sz w:val="22"/>
              </w:rPr>
              <w:t>②自営業者に対する支援制度の利用等は。</w:t>
            </w:r>
          </w:p>
          <w:p w:rsidR="00F75511" w:rsidRDefault="00F75511" w:rsidP="00F75511">
            <w:pPr>
              <w:rPr>
                <w:sz w:val="22"/>
              </w:rPr>
            </w:pPr>
            <w:r>
              <w:rPr>
                <w:rFonts w:hint="eastAsia"/>
                <w:sz w:val="22"/>
              </w:rPr>
              <w:t xml:space="preserve">　・相談、問い合わせ等の件数と利用数は。</w:t>
            </w:r>
          </w:p>
          <w:p w:rsidR="00F75511" w:rsidRDefault="00F75511" w:rsidP="00F75511">
            <w:pPr>
              <w:rPr>
                <w:sz w:val="22"/>
              </w:rPr>
            </w:pPr>
            <w:r>
              <w:rPr>
                <w:rFonts w:hint="eastAsia"/>
                <w:sz w:val="22"/>
              </w:rPr>
              <w:t>③休校中の児童・生徒の食事状態は。</w:t>
            </w:r>
          </w:p>
          <w:p w:rsidR="00F75511" w:rsidRDefault="00F75511" w:rsidP="00F75511">
            <w:pPr>
              <w:rPr>
                <w:sz w:val="22"/>
              </w:rPr>
            </w:pPr>
            <w:r>
              <w:rPr>
                <w:rFonts w:hint="eastAsia"/>
                <w:sz w:val="22"/>
              </w:rPr>
              <w:t>④独居の高齢者、高齢者だけの世帯に対する対策</w:t>
            </w:r>
          </w:p>
          <w:p w:rsidR="00F75511" w:rsidRDefault="00F75511" w:rsidP="00F75511">
            <w:pPr>
              <w:ind w:firstLineChars="100" w:firstLine="220"/>
              <w:rPr>
                <w:sz w:val="22"/>
              </w:rPr>
            </w:pPr>
            <w:r>
              <w:rPr>
                <w:rFonts w:hint="eastAsia"/>
                <w:sz w:val="22"/>
              </w:rPr>
              <w:t>は。</w:t>
            </w:r>
          </w:p>
          <w:p w:rsidR="00F75511" w:rsidRDefault="00F75511" w:rsidP="00F75511">
            <w:pPr>
              <w:rPr>
                <w:sz w:val="22"/>
              </w:rPr>
            </w:pPr>
            <w:r>
              <w:rPr>
                <w:rFonts w:hint="eastAsia"/>
                <w:sz w:val="22"/>
              </w:rPr>
              <w:t>⑤町内の外国人労働者の人数と外国人労働者に対</w:t>
            </w:r>
          </w:p>
          <w:p w:rsidR="00F75511" w:rsidRDefault="00F75511" w:rsidP="00F75511">
            <w:pPr>
              <w:ind w:firstLineChars="100" w:firstLine="220"/>
              <w:rPr>
                <w:sz w:val="22"/>
              </w:rPr>
            </w:pPr>
            <w:r>
              <w:rPr>
                <w:rFonts w:hint="eastAsia"/>
                <w:sz w:val="22"/>
              </w:rPr>
              <w:t>する支援は。</w:t>
            </w:r>
          </w:p>
          <w:p w:rsidR="00F75511" w:rsidRDefault="00F75511" w:rsidP="00F75511">
            <w:pPr>
              <w:rPr>
                <w:sz w:val="22"/>
              </w:rPr>
            </w:pPr>
            <w:r>
              <w:rPr>
                <w:rFonts w:hint="eastAsia"/>
                <w:sz w:val="22"/>
              </w:rPr>
              <w:t xml:space="preserve">　・就労関係、問題把握</w:t>
            </w:r>
          </w:p>
          <w:p w:rsidR="00F75511" w:rsidRPr="00F75511" w:rsidRDefault="00F75511" w:rsidP="00F75511">
            <w:pPr>
              <w:rPr>
                <w:sz w:val="22"/>
              </w:rPr>
            </w:pPr>
            <w:r>
              <w:rPr>
                <w:rFonts w:hint="eastAsia"/>
                <w:sz w:val="22"/>
              </w:rPr>
              <w:t>⑥本町の介護施設の状況は。</w:t>
            </w:r>
          </w:p>
        </w:tc>
      </w:tr>
      <w:tr w:rsidR="00F75511" w:rsidTr="002A3536">
        <w:trPr>
          <w:trHeight w:val="2844"/>
        </w:trPr>
        <w:tc>
          <w:tcPr>
            <w:tcW w:w="1615" w:type="dxa"/>
            <w:vMerge/>
          </w:tcPr>
          <w:p w:rsidR="00F75511" w:rsidRDefault="00F75511" w:rsidP="003F065E">
            <w:pPr>
              <w:rPr>
                <w:sz w:val="22"/>
              </w:rPr>
            </w:pPr>
          </w:p>
        </w:tc>
        <w:tc>
          <w:tcPr>
            <w:tcW w:w="2340" w:type="dxa"/>
          </w:tcPr>
          <w:p w:rsidR="00F75511" w:rsidRDefault="00F75511" w:rsidP="00F75511">
            <w:pPr>
              <w:rPr>
                <w:sz w:val="22"/>
              </w:rPr>
            </w:pPr>
            <w:r>
              <w:rPr>
                <w:rFonts w:hint="eastAsia"/>
                <w:sz w:val="22"/>
              </w:rPr>
              <w:t>３．学校の</w:t>
            </w:r>
            <w:r>
              <w:rPr>
                <w:rFonts w:hint="eastAsia"/>
                <w:sz w:val="22"/>
              </w:rPr>
              <w:t>ICT</w:t>
            </w:r>
            <w:r>
              <w:rPr>
                <w:rFonts w:hint="eastAsia"/>
                <w:sz w:val="22"/>
              </w:rPr>
              <w:t>化に</w:t>
            </w:r>
          </w:p>
          <w:p w:rsidR="00F75511" w:rsidRPr="00F75511" w:rsidRDefault="00F75511" w:rsidP="00F75511">
            <w:pPr>
              <w:ind w:firstLineChars="100" w:firstLine="220"/>
              <w:rPr>
                <w:sz w:val="22"/>
              </w:rPr>
            </w:pPr>
            <w:r>
              <w:rPr>
                <w:rFonts w:hint="eastAsia"/>
                <w:sz w:val="22"/>
              </w:rPr>
              <w:t>ついて</w:t>
            </w:r>
          </w:p>
        </w:tc>
        <w:tc>
          <w:tcPr>
            <w:tcW w:w="5061" w:type="dxa"/>
          </w:tcPr>
          <w:p w:rsidR="00F75511" w:rsidRPr="001F1E80" w:rsidRDefault="00F75511" w:rsidP="00F75511">
            <w:pPr>
              <w:rPr>
                <w:sz w:val="22"/>
              </w:rPr>
            </w:pPr>
            <w:r w:rsidRPr="001F1E80">
              <w:rPr>
                <w:rFonts w:hint="eastAsia"/>
                <w:sz w:val="22"/>
              </w:rPr>
              <w:t>①本町の無線</w:t>
            </w:r>
            <w:r w:rsidRPr="001F1E80">
              <w:rPr>
                <w:rFonts w:hint="eastAsia"/>
                <w:sz w:val="22"/>
              </w:rPr>
              <w:t>LAN</w:t>
            </w:r>
            <w:r w:rsidRPr="001F1E80">
              <w:rPr>
                <w:rFonts w:hint="eastAsia"/>
                <w:sz w:val="22"/>
              </w:rPr>
              <w:t>整備率は</w:t>
            </w:r>
            <w:r>
              <w:rPr>
                <w:rFonts w:hint="eastAsia"/>
                <w:sz w:val="22"/>
              </w:rPr>
              <w:t>。</w:t>
            </w:r>
          </w:p>
          <w:p w:rsidR="002A3536" w:rsidRDefault="00F75511" w:rsidP="002A3536">
            <w:pPr>
              <w:rPr>
                <w:sz w:val="22"/>
              </w:rPr>
            </w:pPr>
            <w:r>
              <w:rPr>
                <w:rFonts w:hint="eastAsia"/>
                <w:sz w:val="22"/>
              </w:rPr>
              <w:t>②</w:t>
            </w:r>
            <w:r w:rsidRPr="001F1E80">
              <w:rPr>
                <w:rFonts w:hint="eastAsia"/>
                <w:sz w:val="22"/>
              </w:rPr>
              <w:t>大型提示装置の整備</w:t>
            </w:r>
            <w:r>
              <w:rPr>
                <w:rFonts w:hint="eastAsia"/>
                <w:sz w:val="22"/>
              </w:rPr>
              <w:t>は</w:t>
            </w:r>
            <w:r w:rsidRPr="001F1E80">
              <w:rPr>
                <w:rFonts w:hint="eastAsia"/>
                <w:sz w:val="22"/>
              </w:rPr>
              <w:t>今後どのように取り組</w:t>
            </w:r>
            <w:r>
              <w:rPr>
                <w:rFonts w:hint="eastAsia"/>
                <w:sz w:val="22"/>
              </w:rPr>
              <w:t>ん</w:t>
            </w:r>
          </w:p>
          <w:p w:rsidR="00F75511" w:rsidRDefault="00F75511" w:rsidP="002A3536">
            <w:pPr>
              <w:ind w:firstLineChars="100" w:firstLine="220"/>
              <w:rPr>
                <w:sz w:val="22"/>
              </w:rPr>
            </w:pPr>
            <w:r>
              <w:rPr>
                <w:rFonts w:hint="eastAsia"/>
                <w:sz w:val="22"/>
              </w:rPr>
              <w:t>でいく予定ですか。</w:t>
            </w:r>
          </w:p>
          <w:p w:rsidR="00F75511" w:rsidRDefault="00F75511" w:rsidP="00F75511">
            <w:pPr>
              <w:rPr>
                <w:sz w:val="22"/>
              </w:rPr>
            </w:pPr>
            <w:r>
              <w:rPr>
                <w:rFonts w:hint="eastAsia"/>
                <w:sz w:val="22"/>
              </w:rPr>
              <w:t>③学校現場での研修、対応は。</w:t>
            </w:r>
          </w:p>
          <w:p w:rsidR="00F75511" w:rsidRDefault="00F75511" w:rsidP="00F75511">
            <w:pPr>
              <w:rPr>
                <w:sz w:val="22"/>
              </w:rPr>
            </w:pPr>
            <w:r>
              <w:rPr>
                <w:rFonts w:hint="eastAsia"/>
                <w:sz w:val="22"/>
              </w:rPr>
              <w:t>④障がいのある児童生徒に対する</w:t>
            </w:r>
            <w:r>
              <w:rPr>
                <w:rFonts w:hint="eastAsia"/>
                <w:sz w:val="22"/>
              </w:rPr>
              <w:t>ICT</w:t>
            </w:r>
            <w:r>
              <w:rPr>
                <w:rFonts w:hint="eastAsia"/>
                <w:sz w:val="22"/>
              </w:rPr>
              <w:t>活用は。</w:t>
            </w:r>
          </w:p>
          <w:p w:rsidR="00F75511" w:rsidRDefault="00F75511" w:rsidP="00F75511">
            <w:pPr>
              <w:rPr>
                <w:sz w:val="22"/>
              </w:rPr>
            </w:pPr>
            <w:r>
              <w:rPr>
                <w:rFonts w:hint="eastAsia"/>
                <w:sz w:val="22"/>
              </w:rPr>
              <w:t>⑤インターネット接続機器の普及に伴う、長時間</w:t>
            </w:r>
          </w:p>
          <w:p w:rsidR="00F75511" w:rsidRDefault="00F75511" w:rsidP="00F75511">
            <w:pPr>
              <w:ind w:firstLineChars="100" w:firstLine="220"/>
              <w:rPr>
                <w:sz w:val="22"/>
              </w:rPr>
            </w:pPr>
            <w:r>
              <w:rPr>
                <w:rFonts w:hint="eastAsia"/>
                <w:sz w:val="22"/>
              </w:rPr>
              <w:t>利用による生活リズムの乱れや、</w:t>
            </w:r>
            <w:r>
              <w:rPr>
                <w:rFonts w:hint="eastAsia"/>
                <w:sz w:val="22"/>
              </w:rPr>
              <w:t>SNS</w:t>
            </w:r>
            <w:r>
              <w:rPr>
                <w:rFonts w:hint="eastAsia"/>
                <w:sz w:val="22"/>
              </w:rPr>
              <w:t>等を利用</w:t>
            </w:r>
          </w:p>
          <w:p w:rsidR="00F75511" w:rsidRDefault="00F75511" w:rsidP="00F75511">
            <w:pPr>
              <w:ind w:firstLineChars="100" w:firstLine="220"/>
              <w:rPr>
                <w:sz w:val="22"/>
              </w:rPr>
            </w:pPr>
            <w:r>
              <w:rPr>
                <w:rFonts w:hint="eastAsia"/>
                <w:sz w:val="22"/>
              </w:rPr>
              <w:t>した犯罪等を防ぐための指導は。</w:t>
            </w:r>
          </w:p>
        </w:tc>
      </w:tr>
    </w:tbl>
    <w:p w:rsidR="005B480C" w:rsidRDefault="005B480C">
      <w:pPr>
        <w:widowControl/>
        <w:jc w:val="left"/>
        <w:rPr>
          <w:sz w:val="24"/>
          <w:szCs w:val="24"/>
        </w:rPr>
      </w:pPr>
    </w:p>
    <w:sectPr w:rsidR="005B480C">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430" w:rsidRDefault="00F51430" w:rsidP="00AD30F7">
      <w:r>
        <w:separator/>
      </w:r>
    </w:p>
  </w:endnote>
  <w:endnote w:type="continuationSeparator" w:id="0">
    <w:p w:rsidR="00F51430" w:rsidRDefault="00F51430" w:rsidP="00AD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430" w:rsidRDefault="00F51430" w:rsidP="00AD30F7">
      <w:r>
        <w:separator/>
      </w:r>
    </w:p>
  </w:footnote>
  <w:footnote w:type="continuationSeparator" w:id="0">
    <w:p w:rsidR="00F51430" w:rsidRDefault="00F51430" w:rsidP="00AD3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824"/>
    <w:multiLevelType w:val="hybridMultilevel"/>
    <w:tmpl w:val="66CAC350"/>
    <w:lvl w:ilvl="0" w:tplc="E158A50E">
      <w:start w:val="3"/>
      <w:numFmt w:val="decimalFullWidth"/>
      <w:lvlText w:val="%1．"/>
      <w:lvlJc w:val="left"/>
      <w:pPr>
        <w:ind w:left="480" w:hanging="480"/>
      </w:pPr>
      <w:rPr>
        <w:rFonts w:hint="default"/>
      </w:rPr>
    </w:lvl>
    <w:lvl w:ilvl="1" w:tplc="46F22F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C43F50"/>
    <w:multiLevelType w:val="hybridMultilevel"/>
    <w:tmpl w:val="C736E76A"/>
    <w:lvl w:ilvl="0" w:tplc="0284C1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26D1167"/>
    <w:multiLevelType w:val="hybridMultilevel"/>
    <w:tmpl w:val="2BC209DA"/>
    <w:lvl w:ilvl="0" w:tplc="0E7864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F7"/>
    <w:rsid w:val="00026A14"/>
    <w:rsid w:val="00096054"/>
    <w:rsid w:val="000B04F0"/>
    <w:rsid w:val="00101D16"/>
    <w:rsid w:val="00106D82"/>
    <w:rsid w:val="00136060"/>
    <w:rsid w:val="00140B43"/>
    <w:rsid w:val="001F1E80"/>
    <w:rsid w:val="002A3536"/>
    <w:rsid w:val="002E6D3F"/>
    <w:rsid w:val="003E7482"/>
    <w:rsid w:val="00443DD1"/>
    <w:rsid w:val="0045315F"/>
    <w:rsid w:val="004A696B"/>
    <w:rsid w:val="004F75DC"/>
    <w:rsid w:val="005B480C"/>
    <w:rsid w:val="007F13E2"/>
    <w:rsid w:val="007F79E8"/>
    <w:rsid w:val="008256F9"/>
    <w:rsid w:val="00890D6C"/>
    <w:rsid w:val="008E0E39"/>
    <w:rsid w:val="009168FD"/>
    <w:rsid w:val="009A0817"/>
    <w:rsid w:val="00A1532D"/>
    <w:rsid w:val="00A278C9"/>
    <w:rsid w:val="00AD30F7"/>
    <w:rsid w:val="00B0013A"/>
    <w:rsid w:val="00B0042B"/>
    <w:rsid w:val="00BA188A"/>
    <w:rsid w:val="00BF3EDB"/>
    <w:rsid w:val="00C81FD1"/>
    <w:rsid w:val="00DA29BF"/>
    <w:rsid w:val="00DB1B0C"/>
    <w:rsid w:val="00DF3369"/>
    <w:rsid w:val="00F1258C"/>
    <w:rsid w:val="00F51430"/>
    <w:rsid w:val="00F522A8"/>
    <w:rsid w:val="00F75511"/>
    <w:rsid w:val="00FA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8914366B-AED8-4967-BA95-F0451BA5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AD30F7"/>
    <w:pPr>
      <w:tabs>
        <w:tab w:val="center" w:pos="4252"/>
        <w:tab w:val="right" w:pos="8504"/>
      </w:tabs>
      <w:snapToGrid w:val="0"/>
    </w:pPr>
  </w:style>
  <w:style w:type="character" w:customStyle="1" w:styleId="af2">
    <w:name w:val="ヘッダー (文字)"/>
    <w:basedOn w:val="a0"/>
    <w:link w:val="af1"/>
    <w:uiPriority w:val="99"/>
    <w:rsid w:val="00AD30F7"/>
  </w:style>
  <w:style w:type="paragraph" w:styleId="af3">
    <w:name w:val="footer"/>
    <w:basedOn w:val="a"/>
    <w:link w:val="af4"/>
    <w:uiPriority w:val="99"/>
    <w:unhideWhenUsed/>
    <w:rsid w:val="00AD30F7"/>
    <w:pPr>
      <w:tabs>
        <w:tab w:val="center" w:pos="4252"/>
        <w:tab w:val="right" w:pos="8504"/>
      </w:tabs>
      <w:snapToGrid w:val="0"/>
    </w:pPr>
  </w:style>
  <w:style w:type="character" w:customStyle="1" w:styleId="af4">
    <w:name w:val="フッター (文字)"/>
    <w:basedOn w:val="a0"/>
    <w:link w:val="af3"/>
    <w:uiPriority w:val="99"/>
    <w:rsid w:val="00AD30F7"/>
  </w:style>
  <w:style w:type="table" w:styleId="af5">
    <w:name w:val="Table Grid"/>
    <w:basedOn w:val="a1"/>
    <w:uiPriority w:val="59"/>
    <w:rsid w:val="00AD3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F522A8"/>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522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6F3CD-6BF7-4151-B97D-18ACAA33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250</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kawasaki-709</dc:creator>
  <cp:keywords/>
  <dc:description/>
  <cp:lastModifiedBy>kawasaki-709</cp:lastModifiedBy>
  <cp:revision>32</cp:revision>
  <cp:lastPrinted>2020-06-08T00:00:00Z</cp:lastPrinted>
  <dcterms:created xsi:type="dcterms:W3CDTF">2020-04-13T01:38:00Z</dcterms:created>
  <dcterms:modified xsi:type="dcterms:W3CDTF">2020-06-08T00:01:00Z</dcterms:modified>
</cp:coreProperties>
</file>